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07" w:rsidRDefault="00865BB3">
      <w:r>
        <w:t>4. RAZRED, DRUŽBA, 20. 3. 2020</w:t>
      </w:r>
    </w:p>
    <w:p w:rsidR="00865BB3" w:rsidRPr="00865BB3" w:rsidRDefault="00865BB3">
      <w:pPr>
        <w:rPr>
          <w:color w:val="FF0000"/>
        </w:rPr>
      </w:pPr>
      <w:r w:rsidRPr="00865BB3">
        <w:rPr>
          <w:color w:val="FF0000"/>
        </w:rPr>
        <w:t xml:space="preserve">Utrjevanje, ponavljanje, učenje </w:t>
      </w:r>
    </w:p>
    <w:p w:rsidR="00865BB3" w:rsidRDefault="00865BB3">
      <w:r>
        <w:t>Ponavljate, utrjujete in se učite poglavje DOMAČA POKRAJINA, od strani 36 do strani 56.</w:t>
      </w:r>
    </w:p>
    <w:p w:rsidR="00865BB3" w:rsidRDefault="00865BB3">
      <w:r>
        <w:t>Ponavljanje si popestrite s Rokusovim interaktivnim gradivom. Poglejte filmčke, rešite naloge.</w:t>
      </w:r>
    </w:p>
    <w:p w:rsidR="00865BB3" w:rsidRDefault="00865BB3">
      <w:bookmarkStart w:id="0" w:name="_GoBack"/>
      <w:bookmarkEnd w:id="0"/>
    </w:p>
    <w:sectPr w:rsidR="0086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BF"/>
    <w:rsid w:val="004A29BF"/>
    <w:rsid w:val="00865BB3"/>
    <w:rsid w:val="00C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2020-03-19T17:05:00Z</dcterms:created>
  <dcterms:modified xsi:type="dcterms:W3CDTF">2020-03-19T17:11:00Z</dcterms:modified>
</cp:coreProperties>
</file>