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49" w:rsidRDefault="00CD7444">
      <w:r>
        <w:t>5. RAZRED, GOSPODINJSTVO, 16. 4. 2020</w:t>
      </w:r>
    </w:p>
    <w:p w:rsidR="00CD7444" w:rsidRPr="00CD7444" w:rsidRDefault="00CD7444">
      <w:pPr>
        <w:rPr>
          <w:b/>
        </w:rPr>
      </w:pPr>
      <w:r w:rsidRPr="00CD7444">
        <w:rPr>
          <w:b/>
        </w:rPr>
        <w:t>Pozdravljeni!</w:t>
      </w:r>
    </w:p>
    <w:p w:rsidR="00CD7444" w:rsidRDefault="00CD7444">
      <w:r>
        <w:t>Zadnjič ste morali prebrati besedilo Oblačila in tekstilni izdelki za dom, odgovoriti na tri vprašanja. Pred tem pa ste morali pobarvati kos blaga ali jajčka z naravnimi barvami. Narejeno nalogo ste mi morali posredovati na e-naslov.</w:t>
      </w:r>
    </w:p>
    <w:p w:rsidR="00CD7444" w:rsidRDefault="00CD7444">
      <w:pPr>
        <w:rPr>
          <w:b/>
          <w:color w:val="FF0000"/>
        </w:rPr>
      </w:pPr>
      <w:r w:rsidRPr="00CD7444">
        <w:rPr>
          <w:b/>
          <w:color w:val="FF0000"/>
        </w:rPr>
        <w:t>Danes je na vrsti izdelava oblačil.</w:t>
      </w:r>
    </w:p>
    <w:p w:rsidR="00057533" w:rsidRDefault="00CD7444">
      <w:pPr>
        <w:rPr>
          <w:b/>
          <w:color w:val="FF0000"/>
        </w:rPr>
      </w:pPr>
      <w:r>
        <w:rPr>
          <w:b/>
          <w:color w:val="FF0000"/>
        </w:rPr>
        <w:t xml:space="preserve">Oblačila so različna. </w:t>
      </w:r>
      <w:r w:rsidR="00057533">
        <w:rPr>
          <w:b/>
          <w:color w:val="FF0000"/>
        </w:rPr>
        <w:t xml:space="preserve">Uporaba je odvisna </w:t>
      </w:r>
      <w:r>
        <w:rPr>
          <w:b/>
          <w:color w:val="FF0000"/>
        </w:rPr>
        <w:t xml:space="preserve"> od temperature okolja, mode, denarja, surovin. Oblačila so se skozi zgodovino spreminjala. Način izdelave prav tako. Prva oblačila so bila iz ži</w:t>
      </w:r>
      <w:r w:rsidR="00057533">
        <w:rPr>
          <w:b/>
          <w:color w:val="FF0000"/>
        </w:rPr>
        <w:t>valskih kož in so se pripravljal</w:t>
      </w:r>
      <w:r>
        <w:rPr>
          <w:b/>
          <w:color w:val="FF0000"/>
        </w:rPr>
        <w:t>a ročno.</w:t>
      </w:r>
      <w:r w:rsidR="00057533">
        <w:rPr>
          <w:b/>
          <w:color w:val="FF0000"/>
        </w:rPr>
        <w:t xml:space="preserve"> Kasneje so  ljudje kot surovino začeli uporabljati tudi rastline (lan, konoplja, bombaž…) Za izdelavo preje so uporabljali kolovrate. Za tkanje so začeli uporabljati ročne statve.</w:t>
      </w:r>
    </w:p>
    <w:p w:rsidR="00CD7444" w:rsidRDefault="00057533">
      <w:pPr>
        <w:rPr>
          <w:b/>
          <w:color w:val="FF0000"/>
        </w:rPr>
      </w:pPr>
      <w:r>
        <w:rPr>
          <w:b/>
          <w:color w:val="FF0000"/>
        </w:rPr>
        <w:t>Čez čas so naredili šivalne stroje za gospodinjstvo. Šivilje in krojači so po naročilu ukrojili in sešili  oblačila. Razvilo se je tekstilno obrtništvo.</w:t>
      </w:r>
    </w:p>
    <w:p w:rsidR="00057533" w:rsidRPr="00CD7444" w:rsidRDefault="00057533">
      <w:pPr>
        <w:rPr>
          <w:b/>
          <w:color w:val="FF0000"/>
        </w:rPr>
      </w:pPr>
      <w:r>
        <w:rPr>
          <w:b/>
          <w:color w:val="FF0000"/>
        </w:rPr>
        <w:t>Danes oblačila po navadi kupujemo v trgovinah. Šivajo jih v tekstilnih tovarnah. V procesu izdelave oblačil uporabljajo različne naprave, tekoče trake, šivalne stroje. To je tekstilna industrija, v kateri je zaposleno veliko število ljudi. Zadnje desetletje pri nas zamira tekstilna industrija. Oblačila uvažamo iz Kitajske in drugih jugovzhodnih dežel.</w:t>
      </w:r>
    </w:p>
    <w:p w:rsidR="00CD7444" w:rsidRDefault="00CD7444" w:rsidP="00C36206">
      <w:pPr>
        <w:pStyle w:val="Odstavekseznama"/>
        <w:numPr>
          <w:ilvl w:val="0"/>
          <w:numId w:val="2"/>
        </w:numPr>
      </w:pPr>
      <w:r>
        <w:t xml:space="preserve">Preberite besedilo, poglejte slike na strani 74. In 75. </w:t>
      </w:r>
    </w:p>
    <w:p w:rsidR="00CD7444" w:rsidRDefault="00CD7444" w:rsidP="00C36206">
      <w:pPr>
        <w:pStyle w:val="Odstavekseznama"/>
        <w:numPr>
          <w:ilvl w:val="0"/>
          <w:numId w:val="2"/>
        </w:numPr>
      </w:pPr>
      <w:r>
        <w:t>V delovnem zvezku, na strani 54. dopolnite miselni vzorec. Nalepke so priloga delovnega zvezka.</w:t>
      </w:r>
    </w:p>
    <w:p w:rsidR="00CD7444" w:rsidRDefault="00CD7444" w:rsidP="00C36206">
      <w:pPr>
        <w:pStyle w:val="Odstavekseznama"/>
        <w:numPr>
          <w:ilvl w:val="0"/>
          <w:numId w:val="2"/>
        </w:numPr>
      </w:pPr>
      <w:r>
        <w:t>V delovnem zvezku, str. 62. Reši dve nalogi. Pri vaji 46. napiši, kateri izdelki so narejeni iz tekstila. Pri 47. Naloga pa odgovori na tri vprašanja.</w:t>
      </w:r>
    </w:p>
    <w:p w:rsidR="00057533" w:rsidRPr="00332F41" w:rsidRDefault="00057533">
      <w:pPr>
        <w:rPr>
          <w:b/>
          <w:color w:val="00B050"/>
        </w:rPr>
      </w:pPr>
      <w:r w:rsidRPr="00332F41">
        <w:rPr>
          <w:b/>
          <w:color w:val="00B050"/>
        </w:rPr>
        <w:t>PRAKTIČNA VAJA</w:t>
      </w:r>
    </w:p>
    <w:p w:rsidR="00057533" w:rsidRPr="00332F41" w:rsidRDefault="00057533">
      <w:pPr>
        <w:rPr>
          <w:b/>
          <w:color w:val="00B050"/>
        </w:rPr>
      </w:pPr>
      <w:r w:rsidRPr="00332F41">
        <w:rPr>
          <w:b/>
          <w:color w:val="00B050"/>
        </w:rPr>
        <w:t>Pripravi si šivanko, kos blaga in gumbe. Poišči  dva gumb</w:t>
      </w:r>
      <w:r w:rsidR="00332F41">
        <w:rPr>
          <w:b/>
          <w:color w:val="00B050"/>
        </w:rPr>
        <w:t>a</w:t>
      </w:r>
      <w:r w:rsidRPr="00332F41">
        <w:rPr>
          <w:b/>
          <w:color w:val="00B050"/>
        </w:rPr>
        <w:t xml:space="preserve"> s štirimi luknjicami</w:t>
      </w:r>
      <w:r w:rsidR="00332F41" w:rsidRPr="00332F41">
        <w:rPr>
          <w:b/>
          <w:color w:val="00B050"/>
        </w:rPr>
        <w:t xml:space="preserve"> in en gumb z dvema luknjicama. V šivanko vstavi  sukanec. Poravnaj oba konca in naredi vozel. Pripravi si tudi škarje.</w:t>
      </w:r>
    </w:p>
    <w:p w:rsidR="00332F41" w:rsidRDefault="00332F41" w:rsidP="00332F41">
      <w:pPr>
        <w:pStyle w:val="Odstavekseznama"/>
        <w:numPr>
          <w:ilvl w:val="0"/>
          <w:numId w:val="1"/>
        </w:numPr>
        <w:rPr>
          <w:b/>
          <w:color w:val="00B050"/>
        </w:rPr>
      </w:pPr>
      <w:r w:rsidRPr="00332F41">
        <w:rPr>
          <w:b/>
          <w:color w:val="00B050"/>
        </w:rPr>
        <w:t>Gumb s štirimi luknjicami  sešij na blago. Naj se nitka nad gumbom križa v obliki črke  X</w:t>
      </w:r>
      <w:r>
        <w:rPr>
          <w:b/>
          <w:color w:val="00B050"/>
        </w:rPr>
        <w:t>.</w:t>
      </w:r>
    </w:p>
    <w:p w:rsidR="00332F41" w:rsidRDefault="00332F41" w:rsidP="00332F41">
      <w:pPr>
        <w:pStyle w:val="Odstavekseznama"/>
        <w:numPr>
          <w:ilvl w:val="0"/>
          <w:numId w:val="1"/>
        </w:numPr>
        <w:rPr>
          <w:b/>
          <w:color w:val="00B050"/>
        </w:rPr>
      </w:pPr>
      <w:r>
        <w:rPr>
          <w:b/>
          <w:color w:val="00B050"/>
        </w:rPr>
        <w:t xml:space="preserve">Drugi </w:t>
      </w:r>
      <w:r w:rsidRPr="00332F41">
        <w:rPr>
          <w:b/>
          <w:color w:val="00B050"/>
        </w:rPr>
        <w:t>g</w:t>
      </w:r>
      <w:r>
        <w:rPr>
          <w:b/>
          <w:color w:val="00B050"/>
        </w:rPr>
        <w:t>umb</w:t>
      </w:r>
      <w:r w:rsidRPr="00332F41">
        <w:rPr>
          <w:b/>
          <w:color w:val="00B050"/>
        </w:rPr>
        <w:t xml:space="preserve"> </w:t>
      </w:r>
      <w:r>
        <w:rPr>
          <w:b/>
          <w:color w:val="00B050"/>
        </w:rPr>
        <w:t xml:space="preserve">sešij  tako, da bo </w:t>
      </w:r>
      <w:r w:rsidRPr="00332F41">
        <w:rPr>
          <w:b/>
          <w:color w:val="00B050"/>
        </w:rPr>
        <w:t xml:space="preserve"> nit </w:t>
      </w:r>
      <w:r>
        <w:rPr>
          <w:b/>
          <w:color w:val="00B050"/>
        </w:rPr>
        <w:t xml:space="preserve">nad gumbom </w:t>
      </w:r>
      <w:r w:rsidRPr="00332F41">
        <w:rPr>
          <w:b/>
          <w:color w:val="00B050"/>
        </w:rPr>
        <w:t xml:space="preserve">vzporedna, v obliki  </w:t>
      </w:r>
      <w:r w:rsidRPr="00C36206">
        <w:rPr>
          <w:color w:val="00B050"/>
          <w:sz w:val="28"/>
          <w:szCs w:val="28"/>
        </w:rPr>
        <w:t>=</w:t>
      </w:r>
      <w:r w:rsidRPr="00332F41">
        <w:rPr>
          <w:b/>
          <w:color w:val="00B050"/>
        </w:rPr>
        <w:t xml:space="preserve">. </w:t>
      </w:r>
    </w:p>
    <w:p w:rsidR="00332F41" w:rsidRPr="00332F41" w:rsidRDefault="00332F41" w:rsidP="00332F41">
      <w:pPr>
        <w:pStyle w:val="Odstavekseznama"/>
        <w:numPr>
          <w:ilvl w:val="0"/>
          <w:numId w:val="1"/>
        </w:numPr>
        <w:rPr>
          <w:b/>
          <w:color w:val="00B050"/>
        </w:rPr>
      </w:pPr>
      <w:r>
        <w:rPr>
          <w:b/>
          <w:color w:val="00B050"/>
        </w:rPr>
        <w:t>Potem še sešijte tretji gumb z dvema luknjicama.</w:t>
      </w:r>
    </w:p>
    <w:p w:rsidR="00332F41" w:rsidRDefault="00332F41">
      <w:pPr>
        <w:rPr>
          <w:b/>
          <w:color w:val="00B050"/>
        </w:rPr>
      </w:pPr>
      <w:r>
        <w:rPr>
          <w:noProof/>
          <w:lang w:eastAsia="sl-SI"/>
        </w:rPr>
        <w:drawing>
          <wp:inline distT="0" distB="0" distL="0" distR="0" wp14:anchorId="7F304249" wp14:editId="796BECAB">
            <wp:extent cx="1304925" cy="359569"/>
            <wp:effectExtent l="0" t="0" r="0" b="2540"/>
            <wp:docPr id="1" name="Slika 1" descr="Pisani mali gumbi 150 kosov 8mm 4 luknje ST120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i mali gumbi 150 kosov 8mm 4 luknje ST12054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60"/>
                    <a:stretch/>
                  </pic:blipFill>
                  <pic:spPr bwMode="auto">
                    <a:xfrm>
                      <a:off x="0" y="0"/>
                      <a:ext cx="1307668" cy="3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color w:val="00B050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6B327BB4" wp14:editId="326EE779">
            <wp:extent cx="1323975" cy="847725"/>
            <wp:effectExtent l="0" t="0" r="0" b="9525"/>
            <wp:docPr id="2" name="Slika 2" descr="Gumbi | Svet metra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mbi | Svet metraž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64" b="15108"/>
                    <a:stretch/>
                  </pic:blipFill>
                  <pic:spPr bwMode="auto">
                    <a:xfrm>
                      <a:off x="0" y="0"/>
                      <a:ext cx="1323537" cy="8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D5720A1" wp14:editId="0AB11A38">
            <wp:extent cx="1492462" cy="838200"/>
            <wp:effectExtent l="0" t="0" r="0" b="0"/>
            <wp:docPr id="3" name="Slika 3" descr="Sukanci Moo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kanci Moon 1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969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B050"/>
        </w:rPr>
        <w:t xml:space="preserve"> </w:t>
      </w:r>
      <w:r w:rsidR="00C36206">
        <w:rPr>
          <w:noProof/>
          <w:lang w:eastAsia="sl-SI"/>
        </w:rPr>
        <w:drawing>
          <wp:inline distT="0" distB="0" distL="0" distR="0" wp14:anchorId="0498BFD3" wp14:editId="1A85385B">
            <wp:extent cx="904875" cy="678656"/>
            <wp:effectExtent l="0" t="0" r="0" b="7620"/>
            <wp:docPr id="4" name="Slika 4" descr="Igl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gla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76" cy="67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6206" w:rsidRDefault="00C36206" w:rsidP="00C36206">
      <w:pPr>
        <w:rPr>
          <w:b/>
          <w:color w:val="00B050"/>
        </w:rPr>
      </w:pPr>
      <w:r>
        <w:rPr>
          <w:b/>
          <w:color w:val="00B050"/>
        </w:rPr>
        <w:t>Na spletu p</w:t>
      </w:r>
      <w:r w:rsidR="003B4491">
        <w:rPr>
          <w:b/>
          <w:color w:val="00B050"/>
        </w:rPr>
        <w:t xml:space="preserve">oišči pod naslovom ŠIVANJE GUMB  prikaz šivanja </w:t>
      </w:r>
      <w:r>
        <w:rPr>
          <w:b/>
          <w:color w:val="00B050"/>
        </w:rPr>
        <w:t xml:space="preserve"> in zanimive izdelke.</w:t>
      </w:r>
      <w:r w:rsidRPr="00C36206">
        <w:rPr>
          <w:b/>
          <w:color w:val="00B050"/>
        </w:rPr>
        <w:t xml:space="preserve"> </w:t>
      </w:r>
    </w:p>
    <w:p w:rsidR="003B4491" w:rsidRPr="00332F41" w:rsidRDefault="003B4491" w:rsidP="003B4491">
      <w:pPr>
        <w:shd w:val="clear" w:color="auto" w:fill="FFFF00"/>
        <w:rPr>
          <w:b/>
          <w:color w:val="00B050"/>
        </w:rPr>
      </w:pPr>
      <w:r>
        <w:rPr>
          <w:b/>
          <w:color w:val="00B050"/>
        </w:rPr>
        <w:t>Pazi na poškodbe. Izdelke slikaj in mi pošlji slike.</w:t>
      </w:r>
    </w:p>
    <w:sectPr w:rsidR="003B4491" w:rsidRPr="0033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B589F"/>
    <w:multiLevelType w:val="hybridMultilevel"/>
    <w:tmpl w:val="D280F9B8"/>
    <w:lvl w:ilvl="0" w:tplc="942AB6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32514"/>
    <w:multiLevelType w:val="hybridMultilevel"/>
    <w:tmpl w:val="7354E1C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DE"/>
    <w:rsid w:val="00057533"/>
    <w:rsid w:val="00332F41"/>
    <w:rsid w:val="003B4491"/>
    <w:rsid w:val="00976EDE"/>
    <w:rsid w:val="00BB1E49"/>
    <w:rsid w:val="00C36206"/>
    <w:rsid w:val="00C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2F4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2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2F4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2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2020-04-15T14:11:00Z</dcterms:created>
  <dcterms:modified xsi:type="dcterms:W3CDTF">2020-04-15T14:53:00Z</dcterms:modified>
</cp:coreProperties>
</file>